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E2" w:rsidRPr="007622E2" w:rsidRDefault="007622E2" w:rsidP="007622E2">
      <w:pPr>
        <w:pStyle w:val="1"/>
        <w:shd w:val="clear" w:color="auto" w:fill="FFFFFF"/>
        <w:spacing w:before="501" w:after="250" w:line="532" w:lineRule="atLeast"/>
        <w:ind w:left="-567"/>
        <w:jc w:val="center"/>
        <w:rPr>
          <w:rFonts w:ascii="Times New Roman" w:hAnsi="Times New Roman" w:cs="Times New Roman"/>
          <w:color w:val="0F1115"/>
        </w:rPr>
      </w:pPr>
      <w:r w:rsidRPr="007622E2">
        <w:rPr>
          <w:rFonts w:ascii="Times New Roman" w:hAnsi="Times New Roman" w:cs="Times New Roman"/>
          <w:color w:val="0F1115"/>
        </w:rPr>
        <w:t>Муниципальное бюджетное учреждение дополнительного образования «Центр внешкольной работы» Приволжского района г</w:t>
      </w:r>
      <w:proofErr w:type="gramStart"/>
      <w:r w:rsidRPr="007622E2">
        <w:rPr>
          <w:rFonts w:ascii="Times New Roman" w:hAnsi="Times New Roman" w:cs="Times New Roman"/>
          <w:color w:val="0F1115"/>
        </w:rPr>
        <w:t>.К</w:t>
      </w:r>
      <w:proofErr w:type="gramEnd"/>
      <w:r w:rsidRPr="007622E2">
        <w:rPr>
          <w:rFonts w:ascii="Times New Roman" w:hAnsi="Times New Roman" w:cs="Times New Roman"/>
          <w:color w:val="0F1115"/>
        </w:rPr>
        <w:t>азани</w:t>
      </w:r>
    </w:p>
    <w:p w:rsidR="007622E2" w:rsidRPr="007622E2" w:rsidRDefault="007622E2" w:rsidP="007622E2">
      <w:pPr>
        <w:pStyle w:val="1"/>
        <w:shd w:val="clear" w:color="auto" w:fill="FFFFFF"/>
        <w:spacing w:before="501" w:after="250" w:line="532" w:lineRule="atLeast"/>
        <w:ind w:left="-567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501" w:after="25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jc w:val="center"/>
        <w:rPr>
          <w:rFonts w:ascii="Times New Roman" w:hAnsi="Times New Roman" w:cs="Times New Roman"/>
          <w:color w:val="0F1115"/>
        </w:rPr>
      </w:pPr>
      <w:r w:rsidRPr="007622E2">
        <w:rPr>
          <w:rFonts w:ascii="Times New Roman" w:hAnsi="Times New Roman" w:cs="Times New Roman"/>
          <w:color w:val="0F1115"/>
        </w:rPr>
        <w:t>МЕТОДИЧЕСКАЯ РАЗРАБОТКА</w:t>
      </w:r>
    </w:p>
    <w:p w:rsidR="007622E2" w:rsidRPr="007622E2" w:rsidRDefault="007622E2" w:rsidP="007622E2">
      <w:pPr>
        <w:shd w:val="clear" w:color="auto" w:fill="FFFFFF"/>
        <w:spacing w:before="344" w:after="172" w:line="34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Сценарий мероприятия</w:t>
      </w:r>
      <w:r w:rsidRPr="007622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«Моя семья и семейные ценности»</w:t>
      </w: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jc w:val="center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rPr>
          <w:rFonts w:ascii="Times New Roman" w:hAnsi="Times New Roman" w:cs="Times New Roman"/>
          <w:color w:val="0F1115"/>
        </w:rPr>
      </w:pP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jc w:val="right"/>
        <w:rPr>
          <w:rFonts w:ascii="Times New Roman" w:hAnsi="Times New Roman" w:cs="Times New Roman"/>
          <w:color w:val="0F1115"/>
        </w:rPr>
      </w:pPr>
      <w:r w:rsidRPr="007622E2">
        <w:rPr>
          <w:rFonts w:ascii="Times New Roman" w:hAnsi="Times New Roman" w:cs="Times New Roman"/>
          <w:color w:val="0F1115"/>
        </w:rPr>
        <w:t xml:space="preserve">Автор: </w:t>
      </w:r>
      <w:proofErr w:type="spellStart"/>
      <w:r w:rsidRPr="007622E2">
        <w:rPr>
          <w:rFonts w:ascii="Times New Roman" w:hAnsi="Times New Roman" w:cs="Times New Roman"/>
          <w:color w:val="0F1115"/>
        </w:rPr>
        <w:t>Хаматгалиева</w:t>
      </w:r>
      <w:proofErr w:type="spellEnd"/>
      <w:r w:rsidRPr="007622E2">
        <w:rPr>
          <w:rFonts w:ascii="Times New Roman" w:hAnsi="Times New Roman" w:cs="Times New Roman"/>
          <w:color w:val="0F1115"/>
        </w:rPr>
        <w:t xml:space="preserve"> Э.Р. </w:t>
      </w:r>
    </w:p>
    <w:p w:rsidR="007622E2" w:rsidRPr="007622E2" w:rsidRDefault="007622E2" w:rsidP="007622E2">
      <w:pPr>
        <w:pStyle w:val="1"/>
        <w:shd w:val="clear" w:color="auto" w:fill="FFFFFF"/>
        <w:spacing w:before="0" w:line="532" w:lineRule="atLeast"/>
        <w:jc w:val="right"/>
        <w:rPr>
          <w:rFonts w:ascii="Times New Roman" w:hAnsi="Times New Roman" w:cs="Times New Roman"/>
          <w:color w:val="0F1115"/>
        </w:rPr>
      </w:pPr>
      <w:r w:rsidRPr="007622E2">
        <w:rPr>
          <w:rFonts w:ascii="Times New Roman" w:hAnsi="Times New Roman" w:cs="Times New Roman"/>
          <w:color w:val="0F1115"/>
        </w:rPr>
        <w:t>педагог дополнительного образования</w:t>
      </w:r>
    </w:p>
    <w:p w:rsidR="007622E2" w:rsidRPr="007622E2" w:rsidRDefault="007622E2" w:rsidP="00762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E2" w:rsidRPr="007622E2" w:rsidRDefault="007622E2" w:rsidP="007622E2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622E2" w:rsidRPr="007622E2" w:rsidRDefault="007622E2" w:rsidP="007622E2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622E2" w:rsidRPr="007622E2" w:rsidRDefault="007622E2" w:rsidP="007622E2">
      <w:pPr>
        <w:shd w:val="clear" w:color="auto" w:fill="FFFFFF"/>
        <w:spacing w:before="501" w:after="250" w:line="4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Казань 2025 г.</w:t>
      </w:r>
    </w:p>
    <w:p w:rsidR="0067174B" w:rsidRPr="007622E2" w:rsidRDefault="0067174B" w:rsidP="0067174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  <w:lastRenderedPageBreak/>
        <w:t>1. Пояснительная записка</w:t>
      </w:r>
    </w:p>
    <w:p w:rsidR="0067174B" w:rsidRPr="007622E2" w:rsidRDefault="0067174B" w:rsidP="007622E2">
      <w:pPr>
        <w:shd w:val="clear" w:color="auto" w:fill="FFFFFF"/>
        <w:spacing w:before="250" w:after="250" w:line="240" w:lineRule="auto"/>
        <w:jc w:val="both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В современном обществе наблюдается тенденция к ослаблению традиционных семейных связей, снижению значимости института семьи в сознании подрастающего поколения. Между тем именно семья является фундаментальной основой формирования личности, её нравственных устоев, системы ценностей и моделей поведения. 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Данная методическая разработка направлена на актуализацию понятий «семья», «род», «семейные ценности», на формирование у учащихся уважительного отношения к близким, осознания своей роли в семейных отношениях и ответственности за сохранение семейных традиций.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 Мероприятие построено с учетом возрастных особенностей подростков и предполагает активное вовлечение их в диалог и рефлексию.</w:t>
      </w:r>
    </w:p>
    <w:p w:rsidR="0067174B" w:rsidRPr="007622E2" w:rsidRDefault="0067174B" w:rsidP="0067174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  <w:t>2. Методический паспорт мероприятия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Тема: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Моя семья и семейные ценности.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Цель: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Формирование ценностного отношения к семье как базовой нравственной ценности и основе общества.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Задачи: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Образовательные: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Раскрыть понятия «семья», «поколение», «семейные традиции», «реликвия».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Систематизировать знания о родственных связях и терминах родства.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Познакомить с историей празднования Международного дня семьи.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Воспитательные: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Воспитывать чувство любви, уважения и ответственности по отношению к членам своей семьи.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Формировать понимание значимости семейного лада, взаимопомощи и сотрудничества.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Стимулировать стремление поддерживать и приумножать честь своей семьи.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Развивающие: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Развивать навыки коммуникативного общения, умение работать в группе, анализировать жизненные ситуации.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Развивать рефлексивные способности (умение оценивать свое поведение в семье).</w:t>
      </w:r>
    </w:p>
    <w:p w:rsidR="0067174B" w:rsidRPr="007622E2" w:rsidRDefault="0067174B" w:rsidP="0067174B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Стимулировать творческую активность через осмысление семейного опыта.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Планируемые результаты: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Личностные: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 Осознание себя частью семейного коллектива, понимание важности семьи для личностного развития и эмоционального благополучия; </w:t>
      </w:r>
      <w:proofErr w:type="spell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сформированность</w:t>
      </w:r>
      <w:proofErr w:type="spell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 уважительного отношения к старшим и заботы о младших.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spell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Метапредметные</w:t>
      </w:r>
      <w:proofErr w:type="spellEnd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 Умение определять понятия, строить 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логические рассуждения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 делать выводы; умение организовывать учебное сотрудничество; владение устной речью, умение выражать свои мысли и чувства.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Предметные: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Знание терминологии родства, понимание структуры семьи (поколения), знание основных семейных ценностей и традиций.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Оборудование и оформление: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Плакат/презентация с ребусом «7 Я».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Карточки для игры «Родственные связи» (соедини стрелочками).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lastRenderedPageBreak/>
        <w:t xml:space="preserve">Набор карточек с буквами (М, 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 Б, Д, Р) для игры «Распределение обязанностей».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Карточки с пословицами о семье (для работы в группах или на доске).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Выставка творческих работ учащихся: рисунки «Моя семья», сочинения «Каникулы в нашей семье», семейные фотографии, реликвии (если принесут).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Памятка «Основные заповеди каждого члена семьи» (раздаточный материал).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spell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Мультимедийное</w:t>
      </w:r>
      <w:proofErr w:type="spell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 оборудование (для демонстрации презентации и музыкального сопровождения).</w:t>
      </w:r>
    </w:p>
    <w:p w:rsidR="0067174B" w:rsidRPr="007622E2" w:rsidRDefault="0067174B" w:rsidP="0067174B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Музыкальное оформление: фоновая музыка для игр, песня «Неразлучные друзья» (для финала).</w:t>
      </w:r>
    </w:p>
    <w:p w:rsidR="0067174B" w:rsidRPr="007622E2" w:rsidRDefault="0067174B" w:rsidP="006717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spell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Межпредметные</w:t>
      </w:r>
      <w:proofErr w:type="spellEnd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 xml:space="preserve"> связи: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Обществознание, Литература, Русский язык, История.</w:t>
      </w:r>
    </w:p>
    <w:p w:rsidR="0067174B" w:rsidRPr="007622E2" w:rsidRDefault="0067174B" w:rsidP="0067174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  <w:t>3. Сценарий мероприятия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(Звучит тихая, спокойная мелодия.</w:t>
      </w:r>
      <w:proofErr w:type="gramEnd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 xml:space="preserve"> </w:t>
      </w: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На экране/доске ребус «7 Я»)</w:t>
      </w:r>
      <w:proofErr w:type="gramEnd"/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I. Организационный момент и мотивация (5 мин.)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педагог: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Добрый день, ребята! Я рада вас видеть. Давайте улыбнемся друг другу, подарим хорошее настроение. Посмотрите на доску. Кто догадается, что здесь зашифровано? (Ответ: семья).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Совершенно верно! Сегодня мы поговорим о самом главном в жизни каждого человека – о семье. Тема нашего классного часа: «Моя семья и семейные ценности».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II. Изучение нового материала (Основная часть) (30-35 мин.)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1. Вступительное слово учителя. Актуализация знаний.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Семья есть у большинства из нас. От того, какая атмосфера царит в семье, зависят наши успехи, радости, даже настроение. Человек без семьи чувствует себя одиноким. Недаром статус семьи так высок в мире. Знаете ли вы, что существует даже специальный праздник – Международный день семьи? Когда и почему его учредили?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(Учитель кратко сообщает факты: учрежден ООН в 1993 г., в России отмечается с 1994 г. 15 мая).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2. Понятие «семья». Работа с понятием и пословицами.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А как вы сами понимаете, что такое «семья»? Кого мы называем членами семьи?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(Выслушиваются ответы детей)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Обратимся к авторитетному мнению. Сергей Иванович Ожегов в своем словаре дает такое определение: «Семья – это объединение людей, сплоченных общими интересами». Но в семье интересы особые – основанные на кровном родстве, любви, взаимопомощи. Члены семьи живут вместе, ведут общее хозяйство, заботятся друг о друге.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Русский народ всегда высоко ценил семейный лад. Это отразилось в пословицах. Давайте их вспомним.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lastRenderedPageBreak/>
        <w:t>Игра «Собери пословицу» (работа в группах или парах):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Класс делится на группы, каждая получает разрезанные пословицы. Нужно собрать их и объяснить смысл.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Примеры пословиц (</w:t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см</w:t>
      </w:r>
      <w:proofErr w:type="gramEnd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. в вашем конспекте):</w:t>
      </w:r>
    </w:p>
    <w:p w:rsidR="0067174B" w:rsidRPr="007622E2" w:rsidRDefault="0067174B" w:rsidP="006717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На что и клад, коли в семье лад.</w:t>
      </w:r>
    </w:p>
    <w:p w:rsidR="0067174B" w:rsidRPr="007622E2" w:rsidRDefault="0067174B" w:rsidP="006717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Вся семья вместе, так и душа на месте.</w:t>
      </w:r>
    </w:p>
    <w:p w:rsidR="0067174B" w:rsidRPr="007622E2" w:rsidRDefault="0067174B" w:rsidP="006717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Дружная семья и землю превращает в золото.</w:t>
      </w:r>
    </w:p>
    <w:p w:rsidR="0067174B" w:rsidRPr="007622E2" w:rsidRDefault="0067174B" w:rsidP="006717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Семья в куче – не страшна и туча.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Молодцы! А теперь послушайте, как рассказал о своей семье дошкольник Никита.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 xml:space="preserve">Чтение </w:t>
      </w: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стихотворения про Никиту</w:t>
      </w:r>
      <w:proofErr w:type="gramEnd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 xml:space="preserve"> (заранее подготовленный ученик):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«Посредине – это я,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Рядом вся моя семья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: ...»</w:t>
      </w:r>
      <w:proofErr w:type="gramEnd"/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Ребята, Никита очень старался, но допустил ошибки. Какие? </w:t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(Обсуждение: кот – не член семьи; надо называть степень родства: сестра, дедушка, а не просто имена и возраст)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3. Игровой блок «Родственные связи».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Проверим, хорошо ли вы сами ориентируетесь в родственных связях.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Задание «Соедини стрелочками» (индивидуальная работа по карточкам).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Учащиеся получают карточки с двумя столбиками слов, нужно соединить родственников.</w:t>
      </w:r>
    </w:p>
    <w:tbl>
      <w:tblPr>
        <w:tblW w:w="8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5029"/>
      </w:tblGrid>
      <w:tr w:rsidR="0067174B" w:rsidRPr="007622E2" w:rsidTr="007731E6">
        <w:trPr>
          <w:tblHeader/>
        </w:trPr>
        <w:tc>
          <w:tcPr>
            <w:tcW w:w="3402" w:type="dxa"/>
            <w:tcBorders>
              <w:top w:val="nil"/>
            </w:tcBorders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это?</w:t>
            </w:r>
          </w:p>
        </w:tc>
        <w:tc>
          <w:tcPr>
            <w:tcW w:w="0" w:type="auto"/>
            <w:tcBorders>
              <w:top w:val="nil"/>
            </w:tcBorders>
            <w:tcMar>
              <w:top w:w="157" w:type="dxa"/>
              <w:left w:w="25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родства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 отец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Дедушка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 мама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 сын (для папы)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брат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Дочкина дочь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Внучка</w:t>
            </w:r>
          </w:p>
        </w:tc>
      </w:tr>
      <w:tr w:rsidR="0067174B" w:rsidRPr="007622E2" w:rsidTr="007731E6">
        <w:tc>
          <w:tcPr>
            <w:tcW w:w="3402" w:type="dxa"/>
            <w:tcMar>
              <w:top w:w="157" w:type="dxa"/>
              <w:left w:w="0" w:type="dxa"/>
              <w:bottom w:w="157" w:type="dxa"/>
              <w:right w:w="25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дедушки (для дедушки)</w:t>
            </w:r>
          </w:p>
        </w:tc>
        <w:tc>
          <w:tcPr>
            <w:tcW w:w="0" w:type="auto"/>
            <w:tcMar>
              <w:top w:w="157" w:type="dxa"/>
              <w:left w:w="250" w:type="dxa"/>
              <w:bottom w:w="157" w:type="dxa"/>
              <w:right w:w="0" w:type="dxa"/>
            </w:tcMar>
            <w:vAlign w:val="center"/>
            <w:hideMark/>
          </w:tcPr>
          <w:p w:rsidR="0067174B" w:rsidRPr="007622E2" w:rsidRDefault="0067174B" w:rsidP="0067174B">
            <w:pPr>
              <w:spacing w:after="0" w:line="3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</w:t>
            </w:r>
          </w:p>
        </w:tc>
      </w:tr>
    </w:tbl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(После выполнения - взаимопроверка или обсуждение с учителем)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 А какая бывает семья по количеству поколений? Объясните, что такое </w:t>
      </w:r>
      <w:proofErr w:type="spell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двухпоколенная</w:t>
      </w:r>
      <w:proofErr w:type="spell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, </w:t>
      </w:r>
      <w:proofErr w:type="spell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трехпоколенная</w:t>
      </w:r>
      <w:proofErr w:type="spell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 семья.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lastRenderedPageBreak/>
        <w:t>(Ответы детей.</w:t>
      </w:r>
      <w:proofErr w:type="gramEnd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 xml:space="preserve"> </w:t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Учитель дополняет рассказом о больших патриархальных семьях в России 100 лет назад).</w:t>
      </w:r>
      <w:proofErr w:type="gramEnd"/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4. Семейные заботы и обязанности.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Семья – это не только радость общения, но и большой совместный труд. Важно, чтобы каждый в семье вносил свой вклад в общее дело.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Чтение стихотворения С. Погорельского «Попробуй волшебником стать» (читает ученик).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В чем же секрет волшебства этого мальчика? </w:t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(Ответы: он внимательный, заботливый, умеет видеть, кому нужна помощь)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К сожалению, не все дети такие. Послушайте другую историю.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Чтение стихотворения Э. Островской про двух братьев и деда (читает ученик).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О чем стоит задуматься этим ребятам? А как у вас распределяются домашние дела?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Игра «Кто это делает?» (с карточками).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Учитель перечисляет действия, а дети поднимают соответствующую букву:</w:t>
      </w:r>
    </w:p>
    <w:p w:rsidR="0067174B" w:rsidRPr="007622E2" w:rsidRDefault="0067174B" w:rsidP="006717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М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(мама)</w:t>
      </w:r>
    </w:p>
    <w:p w:rsidR="0067174B" w:rsidRPr="007622E2" w:rsidRDefault="0067174B" w:rsidP="006717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П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(папа)</w:t>
      </w:r>
    </w:p>
    <w:p w:rsidR="0067174B" w:rsidRPr="007622E2" w:rsidRDefault="0067174B" w:rsidP="006717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Б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(бабушка)</w:t>
      </w:r>
    </w:p>
    <w:p w:rsidR="0067174B" w:rsidRPr="007622E2" w:rsidRDefault="0067174B" w:rsidP="006717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Д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(дедушка)</w:t>
      </w:r>
    </w:p>
    <w:p w:rsidR="0067174B" w:rsidRPr="007622E2" w:rsidRDefault="0067174B" w:rsidP="006717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gramStart"/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Р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(ребенок, т.е. вы сами)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Действия: </w:t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печет пироги, забивает гвозди, вяжет носки, играет со мной, ремонтирует кран, моет посуду, ходит в магазин, проверяет уроки, выносит мусор, сидит за компьютером...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 xml:space="preserve">(После игры можно спросить, не было ли путаницы, кто в </w:t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семье</w:t>
      </w:r>
      <w:proofErr w:type="gramEnd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 xml:space="preserve"> что должен делать? </w:t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Подвести к мысли, что помощь должна быть взаимной).</w:t>
      </w:r>
      <w:proofErr w:type="gramEnd"/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5. Отдых и традиции семьи. Презентация творческих работ.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Когда все дела переделаны, наступает время отдыха. Как вы любите отдыхать всей семьей? Сейчас мы заглянем в ваши семейные альбомы и послушаем ваши рассказы.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Выступление 2-3 учеников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с краткими рассказами о семейных каникулах, традициях (с опорой на выставку рисунков, фотографий, сочинений). Учитель акцентирует внимание на понятиях </w:t>
      </w: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«реликвия»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и </w:t>
      </w: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«традиция»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 спрашивает, есть ли они в семьях учеников.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6. Интеллектуальная разминка. Викторина «Семейная азбука».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А теперь проверим вашу смекалку и знания о семье. За каждый правильный ответ – маленькая фишка.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(Проводится в быстром темпе.</w:t>
      </w:r>
      <w:proofErr w:type="gramEnd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 xml:space="preserve"> </w:t>
      </w:r>
      <w:proofErr w:type="gramStart"/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Примеры вопросов из вашего конспекта)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.</w:t>
      </w:r>
      <w:proofErr w:type="gramEnd"/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lastRenderedPageBreak/>
        <w:t>7. Нравственный ориентир. Заповеди семьи.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Ребята, вы сегодня много говорили о семье. Давайте вместе сформулируем главные правила (заповеди), которые помогут сохранить в семье мир, любовь и уважение.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(Учитель раздает памятки или выводит на экран основные заповеди, комментирует их).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Примеры:</w:t>
      </w:r>
    </w:p>
    <w:p w:rsidR="0067174B" w:rsidRPr="007622E2" w:rsidRDefault="0067174B" w:rsidP="006717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Свято храни честь своей семьи.</w:t>
      </w:r>
    </w:p>
    <w:p w:rsidR="0067174B" w:rsidRPr="007622E2" w:rsidRDefault="0067174B" w:rsidP="006717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Будь внимательным и чутким к родным.</w:t>
      </w:r>
    </w:p>
    <w:p w:rsidR="0067174B" w:rsidRPr="007622E2" w:rsidRDefault="0067174B" w:rsidP="006717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Умей найти и выполнить дело на радость близким.</w:t>
      </w:r>
    </w:p>
    <w:p w:rsidR="0067174B" w:rsidRPr="007622E2" w:rsidRDefault="0067174B" w:rsidP="006717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Умей прислушиваться к советам старших.</w:t>
      </w:r>
    </w:p>
    <w:p w:rsidR="0067174B" w:rsidRPr="007622E2" w:rsidRDefault="0067174B" w:rsidP="006717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Умей благодарить.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III. Заключительная часть. Рефлексия. (5 мин.)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Наш разговор подходит к концу. Давайте вернемся к началу. Поняли ли мы, почему семья – это главная ценность?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Чтение итогового стихотворения (ученик):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Семья – это то, что мы делим на всех,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Всем понемножку: и слезы, и смех...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Учитель: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  <w:t>Ребята, перед вами на столах лежат сердечки. Напишите на них одно слово – самое главное, по вашему мнению, для счастливой семьи. А теперь прикрепите свои сердечки на нашу общую доску (или на плакат с изображением дома).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br/>
      </w:r>
      <w:r w:rsidRPr="007622E2">
        <w:rPr>
          <w:rFonts w:ascii="Times New Roman" w:eastAsia="Times New Roman" w:hAnsi="Times New Roman" w:cs="Times New Roman"/>
          <w:i/>
          <w:iCs/>
          <w:color w:val="0F1115"/>
          <w:sz w:val="25"/>
          <w:lang w:eastAsia="ru-RU"/>
        </w:rPr>
        <w:t>(Дети пишут: любовь, уважение, забота, дружба, понимание, терпение...)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.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Посмотрите, какой красивый дом наших ценностей у нас получился! Пусть эти слова всегда будут в ваших сердцах. Любите и берегите свои семьи!</w:t>
      </w:r>
    </w:p>
    <w:p w:rsidR="0067174B" w:rsidRPr="007622E2" w:rsidRDefault="0067174B" w:rsidP="0067174B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(Исполняется песня «Неразлучные друзья» или другой гимн семьи).</w:t>
      </w:r>
    </w:p>
    <w:p w:rsidR="0067174B" w:rsidRPr="007622E2" w:rsidRDefault="0067174B" w:rsidP="0067174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  <w:t>4. Методические рекомендации по организации и проведению</w:t>
      </w:r>
    </w:p>
    <w:p w:rsidR="0067174B" w:rsidRPr="007622E2" w:rsidRDefault="0067174B" w:rsidP="0067174B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Подготовительный этап (за 1-2 недели):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Учащимся дается задание подготовить творческие работы: написать сочинение «Каникулы в нашей семье», нарисовать рисунок, принести семейные фотографии (по желанию).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Выбрать чтецов для стихотворений, провести с ними репетицию.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Подготовить раздаточный материал: карточки для игры «Соедини стрелочки», карточки с буквами М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,П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,Б,Д,Р, памятки «Заповеди семьи».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Организовать выставку творческих работ в классе.</w:t>
      </w:r>
    </w:p>
    <w:p w:rsidR="0067174B" w:rsidRPr="007622E2" w:rsidRDefault="0067174B" w:rsidP="0067174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Организация пространства: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 Парты лучше расставить для работы в группах (или по кругу), чтобы создать более доверительную атмосферу. Стол для выставки должен быть доступен для обозрения.</w:t>
      </w:r>
    </w:p>
    <w:p w:rsidR="0067174B" w:rsidRPr="007622E2" w:rsidRDefault="0067174B" w:rsidP="0067174B">
      <w:pPr>
        <w:numPr>
          <w:ilvl w:val="0"/>
          <w:numId w:val="5"/>
        </w:numPr>
        <w:shd w:val="clear" w:color="auto" w:fill="FFFFFF"/>
        <w:spacing w:before="100" w:beforeAutospacing="1" w:after="125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lastRenderedPageBreak/>
        <w:t>Ход мероприятия: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Важно создать доверительную, лирическую атмосферу. Учитель выступает в роли модератора, направляющего беседу, а не просто лектора.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При обсуждении семейных ситуаций (стихи про братьев) избегать прямых оценок и нотаций, подводить детей к самостоятельным выводам.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Во время викторины важно поддерживать темп и поощрять активность.</w:t>
      </w:r>
    </w:p>
    <w:p w:rsidR="0067174B" w:rsidRPr="007622E2" w:rsidRDefault="0067174B" w:rsidP="0067174B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При работе с памятками хорошо бы обсудить каждый пункт, спросить, согласны ли дети, сталкивались ли с такими ситуациями.</w:t>
      </w:r>
    </w:p>
    <w:p w:rsidR="0067174B" w:rsidRPr="007622E2" w:rsidRDefault="0067174B" w:rsidP="0067174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25"/>
          <w:lang w:eastAsia="ru-RU"/>
        </w:rPr>
        <w:t>Вариативность:</w:t>
      </w: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 В зависимости от возраста и уровня подготовки класса можно усложнить или упростить викторину, заменить некоторые игры </w:t>
      </w:r>
      <w:proofErr w:type="gram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на</w:t>
      </w:r>
      <w:proofErr w:type="gram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 более подходящие. Можно пригласить на классный час родителей (например, для участия в игре или рассказе о династиях).</w:t>
      </w:r>
    </w:p>
    <w:p w:rsidR="0067174B" w:rsidRPr="007622E2" w:rsidRDefault="0067174B" w:rsidP="0067174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</w:pPr>
      <w:r w:rsidRPr="007622E2">
        <w:rPr>
          <w:rFonts w:ascii="Times New Roman" w:eastAsia="Times New Roman" w:hAnsi="Times New Roman" w:cs="Times New Roman"/>
          <w:b/>
          <w:bCs/>
          <w:color w:val="0F1115"/>
          <w:sz w:val="31"/>
          <w:szCs w:val="31"/>
          <w:lang w:eastAsia="ru-RU"/>
        </w:rPr>
        <w:t>5. Список литературы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Боголюбов Л.Н., Иванова Л.Ф. Обществознание. 6 класс. Учебник для общеобразовательных учреждений. — М.: Просвещение, 2008.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Даль В.И. Пословицы русского народа. — Любое издание.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Максимова Т.Н. Классные часы: 1 класс. — М.: ВАКО, 2008.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Ожегов С.И., Шведова Н.Ю. Толковый словарь русского языка. — Любое издание.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 xml:space="preserve">Ты имеешь право (Праздник в школе). Сборник. — Минск: </w:t>
      </w:r>
      <w:proofErr w:type="spellStart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Красико-Принт</w:t>
      </w:r>
      <w:proofErr w:type="spellEnd"/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, 2003.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Журнал «Воспитание школьников». — 2008. — № 3.</w:t>
      </w:r>
    </w:p>
    <w:p w:rsidR="0067174B" w:rsidRPr="007622E2" w:rsidRDefault="0067174B" w:rsidP="006717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</w:pPr>
      <w:r w:rsidRPr="007622E2">
        <w:rPr>
          <w:rFonts w:ascii="Times New Roman" w:eastAsia="Times New Roman" w:hAnsi="Times New Roman" w:cs="Times New Roman"/>
          <w:color w:val="0F1115"/>
          <w:sz w:val="25"/>
          <w:szCs w:val="25"/>
          <w:lang w:eastAsia="ru-RU"/>
        </w:rPr>
        <w:t>Журнал «Сельская школа». — 2000. — № 6.</w:t>
      </w:r>
    </w:p>
    <w:p w:rsidR="00C90C8C" w:rsidRPr="007622E2" w:rsidRDefault="00C90C8C">
      <w:pPr>
        <w:rPr>
          <w:rFonts w:ascii="Times New Roman" w:hAnsi="Times New Roman" w:cs="Times New Roman"/>
        </w:rPr>
      </w:pPr>
    </w:p>
    <w:sectPr w:rsidR="00C90C8C" w:rsidRPr="007622E2" w:rsidSect="00C9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2C0"/>
    <w:multiLevelType w:val="multilevel"/>
    <w:tmpl w:val="3508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F21D7"/>
    <w:multiLevelType w:val="multilevel"/>
    <w:tmpl w:val="DB40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5404C"/>
    <w:multiLevelType w:val="multilevel"/>
    <w:tmpl w:val="DAE8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E6276"/>
    <w:multiLevelType w:val="multilevel"/>
    <w:tmpl w:val="0E04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523EA8"/>
    <w:multiLevelType w:val="multilevel"/>
    <w:tmpl w:val="2AC2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086E71"/>
    <w:multiLevelType w:val="multilevel"/>
    <w:tmpl w:val="452E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7174B"/>
    <w:rsid w:val="00460167"/>
    <w:rsid w:val="0067174B"/>
    <w:rsid w:val="007622E2"/>
    <w:rsid w:val="007731E6"/>
    <w:rsid w:val="007A594F"/>
    <w:rsid w:val="00C9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8C"/>
  </w:style>
  <w:style w:type="paragraph" w:styleId="1">
    <w:name w:val="heading 1"/>
    <w:basedOn w:val="a"/>
    <w:next w:val="a"/>
    <w:link w:val="10"/>
    <w:uiPriority w:val="9"/>
    <w:qFormat/>
    <w:rsid w:val="007622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17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7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71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7174B"/>
    <w:rPr>
      <w:b/>
      <w:bCs/>
    </w:rPr>
  </w:style>
  <w:style w:type="character" w:styleId="a4">
    <w:name w:val="Emphasis"/>
    <w:basedOn w:val="a0"/>
    <w:uiPriority w:val="20"/>
    <w:qFormat/>
    <w:rsid w:val="0067174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622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1664</Words>
  <Characters>9488</Characters>
  <Application>Microsoft Office Word</Application>
  <DocSecurity>0</DocSecurity>
  <Lines>79</Lines>
  <Paragraphs>22</Paragraphs>
  <ScaleCrop>false</ScaleCrop>
  <Company>Microsoft</Company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Acer</cp:lastModifiedBy>
  <cp:revision>4</cp:revision>
  <dcterms:created xsi:type="dcterms:W3CDTF">2026-03-19T00:56:00Z</dcterms:created>
  <dcterms:modified xsi:type="dcterms:W3CDTF">2026-03-25T10:41:00Z</dcterms:modified>
</cp:coreProperties>
</file>